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Негізгі алмасуға жұмсалатын энергия мөлшері:</w:t>
      </w:r>
    </w:p>
    <w:p w:rsidR="00E808C8" w:rsidRPr="00C6669C" w:rsidRDefault="00E808C8" w:rsidP="00C40C36">
      <w:pPr>
        <w:pStyle w:val="NoSpacing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Адамның жасы мен жынысына байланысты</w:t>
      </w:r>
    </w:p>
    <w:p w:rsidR="00E808C8" w:rsidRPr="00C6669C" w:rsidRDefault="00E808C8" w:rsidP="00C40C36">
      <w:pPr>
        <w:pStyle w:val="NoSpacing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Ақуыздардың энергетикалық құндылығы</w:t>
      </w:r>
    </w:p>
    <w:p w:rsidR="00E808C8" w:rsidRPr="00C6669C" w:rsidRDefault="00E808C8" w:rsidP="00C40C36">
      <w:pPr>
        <w:pStyle w:val="NoSpacing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Тамақтану түріне байланысты</w:t>
      </w:r>
    </w:p>
    <w:p w:rsidR="00E808C8" w:rsidRPr="00C6669C" w:rsidRDefault="00E808C8" w:rsidP="00C40C36">
      <w:pPr>
        <w:pStyle w:val="NoSpacing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Қан тобына байланысты</w:t>
      </w:r>
    </w:p>
    <w:p w:rsidR="00E808C8" w:rsidRPr="00C6669C" w:rsidRDefault="00E808C8" w:rsidP="00C40C36">
      <w:pPr>
        <w:pStyle w:val="NoSpacing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Энергетикалық норма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Ақуыздардың ыдырауынан түзілетін негізгі өнімдер: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</w:rPr>
        <w:t>Лизин</w:t>
      </w:r>
      <w:r w:rsidRPr="00C6669C">
        <w:rPr>
          <w:rFonts w:ascii="Times New Roman" w:hAnsi="Times New Roman"/>
          <w:sz w:val="24"/>
          <w:szCs w:val="24"/>
          <w:lang w:val="kk-KZ"/>
        </w:rPr>
        <w:t>, метионин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Аминқышқылдары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Эссециалды аминқышқылдары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Алмастырылмайтын және алмастырылатын аминқышқылдары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Серин, валин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Триптофан, амигдалин</w:t>
      </w:r>
    </w:p>
    <w:p w:rsidR="00E808C8" w:rsidRPr="00C6669C" w:rsidRDefault="00E808C8" w:rsidP="00C40C36">
      <w:pPr>
        <w:pStyle w:val="NoSpacing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Лейцин,фенолфталеин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Өсімдік шикізат тобы: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Ет өнімдері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Жануар текті өнімдер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Табиғи өнімдер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Жұмыртқа өнімдері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Сүт өнімдері</w:t>
      </w:r>
    </w:p>
    <w:p w:rsidR="00E808C8" w:rsidRPr="00C6669C" w:rsidRDefault="00E808C8" w:rsidP="00C40C36">
      <w:pPr>
        <w:pStyle w:val="NoSpacing"/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Балық өнімдері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Тағамдық өнімдердің бұзылуының негізгі себептері:</w:t>
      </w:r>
    </w:p>
    <w:p w:rsidR="00E808C8" w:rsidRPr="00C6669C" w:rsidRDefault="00E808C8" w:rsidP="00C40C36">
      <w:pPr>
        <w:pStyle w:val="NoSpacing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Механикалық ауытқу әсері</w:t>
      </w:r>
    </w:p>
    <w:p w:rsidR="00E808C8" w:rsidRPr="00C6669C" w:rsidRDefault="00E808C8" w:rsidP="00C40C36">
      <w:pPr>
        <w:pStyle w:val="NoSpacing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Микрооргнаизмдердің әсері</w:t>
      </w:r>
    </w:p>
    <w:p w:rsidR="00E808C8" w:rsidRPr="00C6669C" w:rsidRDefault="00E808C8" w:rsidP="00C40C36">
      <w:pPr>
        <w:pStyle w:val="NoSpacing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Шыбын</w:t>
      </w:r>
      <w:r w:rsidRPr="00C6669C">
        <w:rPr>
          <w:rFonts w:ascii="Times New Roman" w:hAnsi="Times New Roman"/>
          <w:sz w:val="24"/>
          <w:szCs w:val="24"/>
          <w:lang w:val="en-US"/>
        </w:rPr>
        <w:t>-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шіркей зиянкестерінің әсері</w:t>
      </w:r>
    </w:p>
    <w:p w:rsidR="00E808C8" w:rsidRPr="00C6669C" w:rsidRDefault="00E808C8" w:rsidP="00C40C36">
      <w:pPr>
        <w:pStyle w:val="NoSpacing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Радиация әсері</w:t>
      </w:r>
    </w:p>
    <w:p w:rsidR="00E808C8" w:rsidRPr="00C6669C" w:rsidRDefault="00E808C8" w:rsidP="00C40C36">
      <w:pPr>
        <w:pStyle w:val="NoSpacing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Жануарлардың әсері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Спред:</w:t>
      </w:r>
    </w:p>
    <w:p w:rsidR="00E808C8" w:rsidRPr="00C6669C" w:rsidRDefault="00E808C8" w:rsidP="00C40C36">
      <w:pPr>
        <w:pStyle w:val="NoSpacing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Шошқа және пальма майының қоспасы</w:t>
      </w:r>
    </w:p>
    <w:p w:rsidR="00E808C8" w:rsidRPr="00C6669C" w:rsidRDefault="00E808C8" w:rsidP="00C40C36">
      <w:pPr>
        <w:pStyle w:val="NoSpacing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Шошқа және қой майының қоспасы</w:t>
      </w:r>
    </w:p>
    <w:p w:rsidR="00E808C8" w:rsidRPr="00C6669C" w:rsidRDefault="00E808C8" w:rsidP="00C40C36">
      <w:pPr>
        <w:pStyle w:val="NoSpacing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Майлы тоң майлы өнім</w:t>
      </w:r>
    </w:p>
    <w:p w:rsidR="00E808C8" w:rsidRPr="00C6669C" w:rsidRDefault="00E808C8" w:rsidP="00C40C36">
      <w:pPr>
        <w:pStyle w:val="NoSpacing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Жануар</w:t>
      </w:r>
      <w:r w:rsidRPr="00C6669C">
        <w:rPr>
          <w:rFonts w:ascii="Times New Roman" w:hAnsi="Times New Roman"/>
          <w:sz w:val="24"/>
          <w:szCs w:val="24"/>
          <w:lang w:val="en-US"/>
        </w:rPr>
        <w:t>-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текті өнім</w:t>
      </w:r>
    </w:p>
    <w:p w:rsidR="00E808C8" w:rsidRPr="00C6669C" w:rsidRDefault="00E808C8" w:rsidP="00C40C36">
      <w:pPr>
        <w:pStyle w:val="NoSpacing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Аралас текті өнім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Ет консервілері үшін шикізат:</w:t>
      </w:r>
    </w:p>
    <w:p w:rsidR="00E808C8" w:rsidRPr="00C6669C" w:rsidRDefault="00E808C8" w:rsidP="00C40C36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Байытқыштар</w:t>
      </w:r>
    </w:p>
    <w:p w:rsidR="00E808C8" w:rsidRPr="00C6669C" w:rsidRDefault="00E808C8" w:rsidP="00C40C36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Тәттілендіргіштер</w:t>
      </w:r>
    </w:p>
    <w:p w:rsidR="00E808C8" w:rsidRPr="00C6669C" w:rsidRDefault="00E808C8" w:rsidP="00C40C36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Жартылай фабрикаттар</w:t>
      </w:r>
    </w:p>
    <w:p w:rsidR="00E808C8" w:rsidRPr="00C6669C" w:rsidRDefault="00E808C8" w:rsidP="00C40C36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Ет (филе)</w:t>
      </w:r>
    </w:p>
    <w:p w:rsidR="00E808C8" w:rsidRPr="00C6669C" w:rsidRDefault="00E808C8" w:rsidP="00C40C36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Жемістер, жидектер</w:t>
      </w: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 Желатин:</w:t>
      </w:r>
    </w:p>
    <w:p w:rsidR="00E808C8" w:rsidRPr="00C6669C" w:rsidRDefault="00E808C8" w:rsidP="00C40C36">
      <w:pPr>
        <w:pStyle w:val="NoSpacing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Суық суда еритін коллаген формасы</w:t>
      </w:r>
    </w:p>
    <w:p w:rsidR="00E808C8" w:rsidRPr="00C6669C" w:rsidRDefault="00E808C8" w:rsidP="00C40C36">
      <w:pPr>
        <w:pStyle w:val="NoSpacing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Ыстық суда еритін жануар ақуызының формасы</w:t>
      </w:r>
    </w:p>
    <w:p w:rsidR="00E808C8" w:rsidRPr="00C6669C" w:rsidRDefault="00E808C8" w:rsidP="00C40C36">
      <w:pPr>
        <w:pStyle w:val="NoSpacing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Ыстық суда еритін миозин формасы</w:t>
      </w:r>
    </w:p>
    <w:p w:rsidR="00E808C8" w:rsidRPr="00C6669C" w:rsidRDefault="00E808C8" w:rsidP="00C40C36">
      <w:pPr>
        <w:pStyle w:val="NoSpacing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Суық суда еритін жануар ақуызының формасы</w:t>
      </w:r>
    </w:p>
    <w:p w:rsidR="00E808C8" w:rsidRPr="00C6669C" w:rsidRDefault="00E808C8" w:rsidP="00C40C36">
      <w:pPr>
        <w:pStyle w:val="NoSpacing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Ыстық суда еритін коллаген формасы</w:t>
      </w:r>
    </w:p>
    <w:p w:rsidR="00E808C8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Агар алынатын өнімдер: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Тас шаян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Ас шаян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Теңіз шөптері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Теңіз кірпілері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Кальмарлар</w:t>
      </w:r>
    </w:p>
    <w:p w:rsidR="00E808C8" w:rsidRPr="00C6669C" w:rsidRDefault="00E808C8" w:rsidP="00C40C36">
      <w:pPr>
        <w:pStyle w:val="NoSpacing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Анфельция, филлофор, фурцеллярия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Сақтау температурасын төмендету өсімдік шикізатының мына қабілетіне негізделген:</w:t>
      </w:r>
    </w:p>
    <w:p w:rsidR="00E808C8" w:rsidRPr="00C6669C" w:rsidRDefault="00E808C8" w:rsidP="00C40C36">
      <w:pPr>
        <w:pStyle w:val="NoSpacing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Шикізаттың төменгі температураға төзімділігі</w:t>
      </w:r>
    </w:p>
    <w:p w:rsidR="00E808C8" w:rsidRPr="00C6669C" w:rsidRDefault="00E808C8" w:rsidP="00C40C36">
      <w:pPr>
        <w:pStyle w:val="NoSpacing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Өсімдік шикізатының қасиеттері</w:t>
      </w:r>
    </w:p>
    <w:p w:rsidR="00E808C8" w:rsidRPr="00C6669C" w:rsidRDefault="00E808C8" w:rsidP="00C40C36">
      <w:pPr>
        <w:pStyle w:val="NoSpacing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 орналастыру әдісі</w:t>
      </w:r>
    </w:p>
    <w:p w:rsidR="00E808C8" w:rsidRPr="00C6669C" w:rsidRDefault="00E808C8" w:rsidP="00C40C36">
      <w:pPr>
        <w:pStyle w:val="NoSpacing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Тоңазыту мүмкінділігі</w:t>
      </w:r>
    </w:p>
    <w:p w:rsidR="00E808C8" w:rsidRPr="00C6669C" w:rsidRDefault="00E808C8" w:rsidP="00C40C36">
      <w:pPr>
        <w:pStyle w:val="NoSpacing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Шикізаттағы физиологиялық ауруларының қауіптілігі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 полимерлерде сақтау кезінде шикізат аз болады, себебі: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Олар ылғалды аз жібереді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Олар шикізатты механикалық қорғайды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 қыздырады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 тұмшалайды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Шикізатты хош иістендіреді</w:t>
      </w:r>
    </w:p>
    <w:p w:rsidR="00E808C8" w:rsidRPr="00C6669C" w:rsidRDefault="00E808C8" w:rsidP="00C40C36">
      <w:pPr>
        <w:pStyle w:val="NoSpacing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Олар жарықтан қорғайды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Уыт өсіру кезінде крахмалдың гидролизін жүзеге асыратын ферменттер: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Цитолиттік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Амилолиттік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β- a</w:t>
      </w:r>
      <w:r w:rsidRPr="00C6669C">
        <w:rPr>
          <w:rFonts w:ascii="Times New Roman" w:hAnsi="Times New Roman"/>
          <w:sz w:val="24"/>
          <w:szCs w:val="24"/>
          <w:lang w:val="kk-KZ"/>
        </w:rPr>
        <w:t>милаза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α</w:t>
      </w:r>
      <w:r w:rsidRPr="00C6669C">
        <w:rPr>
          <w:rFonts w:ascii="Times New Roman" w:hAnsi="Times New Roman"/>
          <w:sz w:val="24"/>
          <w:szCs w:val="24"/>
        </w:rPr>
        <w:t xml:space="preserve">- </w:t>
      </w:r>
      <w:r w:rsidRPr="00C6669C">
        <w:rPr>
          <w:rFonts w:ascii="Times New Roman" w:hAnsi="Times New Roman"/>
          <w:sz w:val="24"/>
          <w:szCs w:val="24"/>
          <w:lang w:val="en-US"/>
        </w:rPr>
        <w:t>a</w:t>
      </w:r>
      <w:r w:rsidRPr="00C6669C">
        <w:rPr>
          <w:rFonts w:ascii="Times New Roman" w:hAnsi="Times New Roman"/>
          <w:sz w:val="24"/>
          <w:szCs w:val="24"/>
          <w:lang w:val="kk-KZ"/>
        </w:rPr>
        <w:t>милаза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Фосфотаза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Протеолиттік</w:t>
      </w:r>
    </w:p>
    <w:p w:rsidR="00E808C8" w:rsidRPr="00C6669C" w:rsidRDefault="00E808C8" w:rsidP="00C40C36">
      <w:pPr>
        <w:pStyle w:val="NoSpacing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Фитаза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Балықтың тағамдық ішкі құрылысы: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Бауыры 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Ішектері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Торсылдақ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Уылдырығы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Жүрек</w:t>
      </w:r>
    </w:p>
    <w:p w:rsidR="00E808C8" w:rsidRPr="00C6669C" w:rsidRDefault="00E808C8" w:rsidP="00C40C36">
      <w:pPr>
        <w:pStyle w:val="NoSpacing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Бүйрек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Құрамында лактоза болатын өнімдер: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Сүт 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Жеміс 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Қышқыл сүт сусындары 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Нан бөлішке өнімдері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Қаймақ</w:t>
      </w:r>
    </w:p>
    <w:p w:rsidR="00E808C8" w:rsidRPr="00C6669C" w:rsidRDefault="00E808C8" w:rsidP="00C40C36">
      <w:pPr>
        <w:pStyle w:val="NoSpacing"/>
        <w:numPr>
          <w:ilvl w:val="0"/>
          <w:numId w:val="14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Көкөніс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Ашытқы клеткасы үшін ядроның маңызы: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Көбеюді реттейді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Клетканың пішінін сақтайды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Клеткаға өзіне тән түс береді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Организмнің тұқымқуалаушылық белгілерін тасушы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Ақуызды синтездейді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Клеткадағы барлық тіршілік ету процесін реттейді</w:t>
      </w:r>
    </w:p>
    <w:p w:rsidR="00E808C8" w:rsidRPr="00C6669C" w:rsidRDefault="00E808C8" w:rsidP="00C40C36">
      <w:pPr>
        <w:pStyle w:val="NoSpacing"/>
        <w:numPr>
          <w:ilvl w:val="0"/>
          <w:numId w:val="15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Клетканың осмостық қорғанышы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Қант өндірісінде диффузиялы шырынды тазалауда қолданылатын химиялық заттар: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Оттегі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Әк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Күкірт ангидриді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Күкірт қышқылы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Көмірқышқыл газы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Көмір қышқылы</w:t>
      </w:r>
    </w:p>
    <w:p w:rsidR="00E808C8" w:rsidRPr="00C6669C" w:rsidRDefault="00E808C8" w:rsidP="00C40C36">
      <w:pPr>
        <w:pStyle w:val="NoSpacing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Натрий гидроксиді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Өндірісте крахмалды бөліп алу: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Ұсақтау машинасында картопты жұқа етіп ұсақтау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Крахмалды магниттік сепарациялау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Крахмалды шаю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Крахмалды кептіру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Ботқадан бос крахмалдарды жуып алу </w:t>
      </w:r>
    </w:p>
    <w:p w:rsidR="00E808C8" w:rsidRPr="00C6669C" w:rsidRDefault="00E808C8" w:rsidP="00C40C36">
      <w:pPr>
        <w:pStyle w:val="NoSpacing"/>
        <w:numPr>
          <w:ilvl w:val="0"/>
          <w:numId w:val="17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Крахмал сүтін бөліп алу және рафинирлеу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Тамыр жемістерді (қызылша, сәбіз) кептіру үшін қолданылатын температура: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90</w:t>
      </w:r>
      <w:r w:rsidRPr="00C6669C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C6669C">
        <w:rPr>
          <w:rFonts w:ascii="Times New Roman" w:hAnsi="Times New Roman"/>
          <w:sz w:val="24"/>
          <w:szCs w:val="24"/>
          <w:lang w:val="en-US"/>
        </w:rPr>
        <w:t>C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Антоциандар мен каротинді зақымдау температурасынан жоғары емес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190</w:t>
      </w:r>
      <w:r w:rsidRPr="00C6669C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C6669C">
        <w:rPr>
          <w:rFonts w:ascii="Times New Roman" w:hAnsi="Times New Roman"/>
          <w:sz w:val="24"/>
          <w:szCs w:val="24"/>
          <w:lang w:val="en-US"/>
        </w:rPr>
        <w:t>C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80</w:t>
      </w:r>
      <w:r w:rsidRPr="00C6669C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C6669C">
        <w:rPr>
          <w:rFonts w:ascii="Times New Roman" w:hAnsi="Times New Roman"/>
          <w:sz w:val="24"/>
          <w:szCs w:val="24"/>
          <w:lang w:val="en-US"/>
        </w:rPr>
        <w:t>C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60</w:t>
      </w:r>
      <w:r w:rsidRPr="00C6669C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C6669C">
        <w:rPr>
          <w:rFonts w:ascii="Times New Roman" w:hAnsi="Times New Roman"/>
          <w:sz w:val="24"/>
          <w:szCs w:val="24"/>
          <w:lang w:val="en-US"/>
        </w:rPr>
        <w:t>C</w:t>
      </w:r>
    </w:p>
    <w:p w:rsidR="00E808C8" w:rsidRPr="00C6669C" w:rsidRDefault="00E808C8" w:rsidP="00C40C36">
      <w:pPr>
        <w:pStyle w:val="NoSpacing"/>
        <w:numPr>
          <w:ilvl w:val="0"/>
          <w:numId w:val="18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90±5</w:t>
      </w:r>
      <w:r w:rsidRPr="00C6669C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C6669C">
        <w:rPr>
          <w:rFonts w:ascii="Times New Roman" w:hAnsi="Times New Roman"/>
          <w:sz w:val="24"/>
          <w:szCs w:val="24"/>
          <w:lang w:val="en-US"/>
        </w:rPr>
        <w:t>C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Жұмыртқа ұнтағын кептіру әдісі:</w:t>
      </w:r>
    </w:p>
    <w:p w:rsidR="00E808C8" w:rsidRPr="00C6669C" w:rsidRDefault="00E808C8" w:rsidP="00C40C36">
      <w:pPr>
        <w:pStyle w:val="NoSpacing"/>
        <w:numPr>
          <w:ilvl w:val="0"/>
          <w:numId w:val="1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 xml:space="preserve">Толқынды кептіру </w:t>
      </w:r>
    </w:p>
    <w:p w:rsidR="00E808C8" w:rsidRPr="00C6669C" w:rsidRDefault="00E808C8" w:rsidP="00C40C36">
      <w:pPr>
        <w:pStyle w:val="NoSpacing"/>
        <w:numPr>
          <w:ilvl w:val="0"/>
          <w:numId w:val="1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Радиациялы кептіру</w:t>
      </w:r>
    </w:p>
    <w:p w:rsidR="00E808C8" w:rsidRPr="00C6669C" w:rsidRDefault="00E808C8" w:rsidP="00C40C36">
      <w:pPr>
        <w:pStyle w:val="NoSpacing"/>
        <w:numPr>
          <w:ilvl w:val="0"/>
          <w:numId w:val="1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Пастерлеу және шашыратып</w:t>
      </w:r>
    </w:p>
    <w:p w:rsidR="00E808C8" w:rsidRPr="00C6669C" w:rsidRDefault="00E808C8" w:rsidP="00C40C36">
      <w:pPr>
        <w:pStyle w:val="NoSpacing"/>
        <w:numPr>
          <w:ilvl w:val="0"/>
          <w:numId w:val="1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Сублимациялық кептіру</w:t>
      </w:r>
    </w:p>
    <w:p w:rsidR="00E808C8" w:rsidRPr="00C6669C" w:rsidRDefault="00E808C8" w:rsidP="00C40C36">
      <w:pPr>
        <w:pStyle w:val="NoSpacing"/>
        <w:numPr>
          <w:ilvl w:val="0"/>
          <w:numId w:val="19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Күнд</w:t>
      </w:r>
      <w:r w:rsidRPr="00C6669C">
        <w:rPr>
          <w:rFonts w:ascii="Times New Roman" w:hAnsi="Times New Roman"/>
          <w:sz w:val="24"/>
          <w:szCs w:val="24"/>
          <w:lang w:val="en-US"/>
        </w:rPr>
        <w:t>e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Жеміс жидек повидлосында қадағаланатын көрсеткіш:</w:t>
      </w:r>
    </w:p>
    <w:p w:rsidR="00E808C8" w:rsidRPr="00C6669C" w:rsidRDefault="00E808C8" w:rsidP="00C40C36">
      <w:pPr>
        <w:pStyle w:val="NoSpacing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Құрғақ зат мөлшері</w:t>
      </w:r>
    </w:p>
    <w:p w:rsidR="00E808C8" w:rsidRPr="00C6669C" w:rsidRDefault="00E808C8" w:rsidP="00C40C36">
      <w:pPr>
        <w:pStyle w:val="NoSpacing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Ақуыз мөлшері</w:t>
      </w:r>
    </w:p>
    <w:p w:rsidR="00E808C8" w:rsidRPr="00C6669C" w:rsidRDefault="00E808C8" w:rsidP="00C40C36">
      <w:pPr>
        <w:pStyle w:val="NoSpacing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Патогенді және ауру тудыратын микрооргнаизм мөлшері</w:t>
      </w:r>
    </w:p>
    <w:p w:rsidR="00E808C8" w:rsidRPr="00C6669C" w:rsidRDefault="00E808C8" w:rsidP="00C40C36">
      <w:pPr>
        <w:pStyle w:val="NoSpacing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Қышқыл және қышқыл тұздар мөлшері</w:t>
      </w:r>
    </w:p>
    <w:p w:rsidR="00E808C8" w:rsidRPr="00C6669C" w:rsidRDefault="00E808C8" w:rsidP="00C40C36">
      <w:pPr>
        <w:pStyle w:val="NoSpacing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Минералды қоспа мқлшері</w:t>
      </w:r>
    </w:p>
    <w:p w:rsidR="00E808C8" w:rsidRPr="00C6669C" w:rsidRDefault="00E808C8" w:rsidP="00C40C36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E808C8" w:rsidRPr="00C6669C" w:rsidRDefault="00E808C8" w:rsidP="00C40C36">
      <w:pPr>
        <w:pStyle w:val="NoSpacing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Ашық уыт алу үшін ауалы сулы жібітудің ұзақтығы: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24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сағат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7- 9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күн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kk-KZ"/>
        </w:rPr>
        <w:t>Технологиялық инструкция шарты бойынша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36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сағат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20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сағатқа дейін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2- 3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күн</w:t>
      </w:r>
    </w:p>
    <w:p w:rsidR="00E808C8" w:rsidRPr="00C6669C" w:rsidRDefault="00E808C8" w:rsidP="00C40C36">
      <w:pPr>
        <w:pStyle w:val="NoSpacing"/>
        <w:numPr>
          <w:ilvl w:val="0"/>
          <w:numId w:val="21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C6669C">
        <w:rPr>
          <w:rFonts w:ascii="Times New Roman" w:hAnsi="Times New Roman"/>
          <w:sz w:val="24"/>
          <w:szCs w:val="24"/>
          <w:lang w:val="en-US"/>
        </w:rPr>
        <w:t>5</w:t>
      </w:r>
      <w:r w:rsidRPr="00C6669C">
        <w:rPr>
          <w:rFonts w:ascii="Times New Roman" w:hAnsi="Times New Roman"/>
          <w:sz w:val="24"/>
          <w:szCs w:val="24"/>
          <w:lang w:val="kk-KZ"/>
        </w:rPr>
        <w:t xml:space="preserve"> күннен көп</w:t>
      </w:r>
    </w:p>
    <w:p w:rsidR="00E808C8" w:rsidRPr="006E4AA9" w:rsidRDefault="00E808C8" w:rsidP="00C40C36">
      <w:pPr>
        <w:shd w:val="clear" w:color="auto" w:fill="FFFFFF"/>
        <w:ind w:left="567"/>
        <w:jc w:val="both"/>
      </w:pPr>
    </w:p>
    <w:sectPr w:rsidR="00E808C8" w:rsidRPr="006E4AA9" w:rsidSect="006E4AA9">
      <w:pgSz w:w="11906" w:h="16838"/>
      <w:pgMar w:top="1134" w:right="1134" w:bottom="1134" w:left="1134" w:header="709" w:footer="709" w:gutter="0"/>
      <w:cols w:num="2" w:space="708" w:equalWidth="0">
        <w:col w:w="4465" w:space="708"/>
        <w:col w:w="446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BDE"/>
    <w:multiLevelType w:val="hybridMultilevel"/>
    <w:tmpl w:val="480ED686"/>
    <w:lvl w:ilvl="0" w:tplc="C9D80A2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836719"/>
    <w:multiLevelType w:val="hybridMultilevel"/>
    <w:tmpl w:val="31CCCC3C"/>
    <w:lvl w:ilvl="0" w:tplc="3A869E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4E248B"/>
    <w:multiLevelType w:val="hybridMultilevel"/>
    <w:tmpl w:val="3D1A80DA"/>
    <w:lvl w:ilvl="0" w:tplc="D6C032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DF80DB4"/>
    <w:multiLevelType w:val="hybridMultilevel"/>
    <w:tmpl w:val="33909944"/>
    <w:lvl w:ilvl="0" w:tplc="8CC61AB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F611D1D"/>
    <w:multiLevelType w:val="hybridMultilevel"/>
    <w:tmpl w:val="49BC019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D37B6"/>
    <w:multiLevelType w:val="hybridMultilevel"/>
    <w:tmpl w:val="3308490C"/>
    <w:lvl w:ilvl="0" w:tplc="46D4AB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4019C8"/>
    <w:multiLevelType w:val="hybridMultilevel"/>
    <w:tmpl w:val="E95AAFDA"/>
    <w:lvl w:ilvl="0" w:tplc="665EA3F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AC695C"/>
    <w:multiLevelType w:val="hybridMultilevel"/>
    <w:tmpl w:val="0658C0D8"/>
    <w:lvl w:ilvl="0" w:tplc="8BE0AB1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912FC2"/>
    <w:multiLevelType w:val="hybridMultilevel"/>
    <w:tmpl w:val="A41C42B2"/>
    <w:lvl w:ilvl="0" w:tplc="245E85F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6461520"/>
    <w:multiLevelType w:val="hybridMultilevel"/>
    <w:tmpl w:val="976A6B80"/>
    <w:lvl w:ilvl="0" w:tplc="B168585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51448AB"/>
    <w:multiLevelType w:val="hybridMultilevel"/>
    <w:tmpl w:val="D414A854"/>
    <w:lvl w:ilvl="0" w:tplc="F39EA75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8A80AA3"/>
    <w:multiLevelType w:val="hybridMultilevel"/>
    <w:tmpl w:val="A1EAFE3C"/>
    <w:lvl w:ilvl="0" w:tplc="082496F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1C9577A"/>
    <w:multiLevelType w:val="hybridMultilevel"/>
    <w:tmpl w:val="72AA66F8"/>
    <w:lvl w:ilvl="0" w:tplc="D62E5B4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A9B2FDC"/>
    <w:multiLevelType w:val="hybridMultilevel"/>
    <w:tmpl w:val="C7801044"/>
    <w:lvl w:ilvl="0" w:tplc="32FC58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536304"/>
    <w:multiLevelType w:val="hybridMultilevel"/>
    <w:tmpl w:val="B6AC5E56"/>
    <w:lvl w:ilvl="0" w:tplc="988C96E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F9064A1"/>
    <w:multiLevelType w:val="hybridMultilevel"/>
    <w:tmpl w:val="F170096C"/>
    <w:lvl w:ilvl="0" w:tplc="A1A81DB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30179E4"/>
    <w:multiLevelType w:val="hybridMultilevel"/>
    <w:tmpl w:val="75FA9208"/>
    <w:lvl w:ilvl="0" w:tplc="47D0716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3D03528"/>
    <w:multiLevelType w:val="hybridMultilevel"/>
    <w:tmpl w:val="D8A85642"/>
    <w:lvl w:ilvl="0" w:tplc="84D206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4FB0AB2"/>
    <w:multiLevelType w:val="hybridMultilevel"/>
    <w:tmpl w:val="3778431A"/>
    <w:lvl w:ilvl="0" w:tplc="BC8A7B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BBE7C9C"/>
    <w:multiLevelType w:val="hybridMultilevel"/>
    <w:tmpl w:val="E59C1440"/>
    <w:lvl w:ilvl="0" w:tplc="B96E4A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BC8069E"/>
    <w:multiLevelType w:val="hybridMultilevel"/>
    <w:tmpl w:val="4D6A3CB4"/>
    <w:lvl w:ilvl="0" w:tplc="48E273B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6"/>
  </w:num>
  <w:num w:numId="5">
    <w:abstractNumId w:val="14"/>
  </w:num>
  <w:num w:numId="6">
    <w:abstractNumId w:val="3"/>
  </w:num>
  <w:num w:numId="7">
    <w:abstractNumId w:val="1"/>
  </w:num>
  <w:num w:numId="8">
    <w:abstractNumId w:val="9"/>
  </w:num>
  <w:num w:numId="9">
    <w:abstractNumId w:val="19"/>
  </w:num>
  <w:num w:numId="10">
    <w:abstractNumId w:val="8"/>
  </w:num>
  <w:num w:numId="11">
    <w:abstractNumId w:val="15"/>
  </w:num>
  <w:num w:numId="12">
    <w:abstractNumId w:val="20"/>
  </w:num>
  <w:num w:numId="13">
    <w:abstractNumId w:val="2"/>
  </w:num>
  <w:num w:numId="14">
    <w:abstractNumId w:val="12"/>
  </w:num>
  <w:num w:numId="15">
    <w:abstractNumId w:val="5"/>
  </w:num>
  <w:num w:numId="16">
    <w:abstractNumId w:val="17"/>
  </w:num>
  <w:num w:numId="17">
    <w:abstractNumId w:val="10"/>
  </w:num>
  <w:num w:numId="18">
    <w:abstractNumId w:val="7"/>
  </w:num>
  <w:num w:numId="19">
    <w:abstractNumId w:val="11"/>
  </w:num>
  <w:num w:numId="20">
    <w:abstractNumId w:val="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7CB"/>
    <w:rsid w:val="0001054F"/>
    <w:rsid w:val="0006278D"/>
    <w:rsid w:val="000C37CB"/>
    <w:rsid w:val="000F2FAB"/>
    <w:rsid w:val="001321B3"/>
    <w:rsid w:val="00134423"/>
    <w:rsid w:val="00151B37"/>
    <w:rsid w:val="0016739D"/>
    <w:rsid w:val="001C7811"/>
    <w:rsid w:val="00200310"/>
    <w:rsid w:val="00241FDF"/>
    <w:rsid w:val="00261D46"/>
    <w:rsid w:val="002F6839"/>
    <w:rsid w:val="00381905"/>
    <w:rsid w:val="00392F2E"/>
    <w:rsid w:val="0039461F"/>
    <w:rsid w:val="0045619E"/>
    <w:rsid w:val="004773E4"/>
    <w:rsid w:val="005B6385"/>
    <w:rsid w:val="00633552"/>
    <w:rsid w:val="006E4AA9"/>
    <w:rsid w:val="00754D7F"/>
    <w:rsid w:val="00845BF7"/>
    <w:rsid w:val="008B2675"/>
    <w:rsid w:val="008C52A2"/>
    <w:rsid w:val="008C5FBC"/>
    <w:rsid w:val="00926D33"/>
    <w:rsid w:val="0094274B"/>
    <w:rsid w:val="0099135B"/>
    <w:rsid w:val="009928D6"/>
    <w:rsid w:val="009C29C7"/>
    <w:rsid w:val="009D335A"/>
    <w:rsid w:val="00A17B42"/>
    <w:rsid w:val="00A56328"/>
    <w:rsid w:val="00A74EAE"/>
    <w:rsid w:val="00AA2E44"/>
    <w:rsid w:val="00AB23D0"/>
    <w:rsid w:val="00AF234C"/>
    <w:rsid w:val="00B273B0"/>
    <w:rsid w:val="00B3169D"/>
    <w:rsid w:val="00B50F91"/>
    <w:rsid w:val="00B60038"/>
    <w:rsid w:val="00B65DB1"/>
    <w:rsid w:val="00BD2B61"/>
    <w:rsid w:val="00C35490"/>
    <w:rsid w:val="00C40C36"/>
    <w:rsid w:val="00C607B6"/>
    <w:rsid w:val="00C6669C"/>
    <w:rsid w:val="00D3688C"/>
    <w:rsid w:val="00D77789"/>
    <w:rsid w:val="00DF7D13"/>
    <w:rsid w:val="00E53D38"/>
    <w:rsid w:val="00E808C8"/>
    <w:rsid w:val="00E959E7"/>
    <w:rsid w:val="00F07BE8"/>
    <w:rsid w:val="00F5671E"/>
    <w:rsid w:val="00FA01D4"/>
    <w:rsid w:val="00FD69E2"/>
    <w:rsid w:val="00FF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9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5619E"/>
    <w:pPr>
      <w:suppressAutoHyphens w:val="0"/>
    </w:pPr>
    <w:rPr>
      <w:kern w:val="0"/>
      <w:lang w:eastAsia="ru-RU"/>
    </w:rPr>
  </w:style>
  <w:style w:type="table" w:styleId="TableGrid">
    <w:name w:val="Table Grid"/>
    <w:basedOn w:val="TableNormal"/>
    <w:uiPriority w:val="99"/>
    <w:rsid w:val="0094274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40C36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498</Words>
  <Characters>2842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Ural</cp:lastModifiedBy>
  <cp:revision>4</cp:revision>
  <cp:lastPrinted>2015-09-30T09:43:00Z</cp:lastPrinted>
  <dcterms:created xsi:type="dcterms:W3CDTF">2017-02-02T04:48:00Z</dcterms:created>
  <dcterms:modified xsi:type="dcterms:W3CDTF">2018-10-18T07:12:00Z</dcterms:modified>
</cp:coreProperties>
</file>